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2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2"/>
        <w:gridCol w:w="1888"/>
        <w:gridCol w:w="3705"/>
      </w:tblGrid>
      <w:tr w:rsidR="00403E1A" w:rsidRPr="00403E1A" w:rsidTr="0028587D">
        <w:trPr>
          <w:trHeight w:val="829"/>
        </w:trPr>
        <w:tc>
          <w:tcPr>
            <w:tcW w:w="4132" w:type="dxa"/>
            <w:vAlign w:val="center"/>
          </w:tcPr>
          <w:p w:rsidR="000111F9" w:rsidRDefault="002D035B" w:rsidP="002D035B">
            <w:pPr>
              <w:spacing w:line="220" w:lineRule="exact"/>
              <w:ind w:left="-108" w:right="-250"/>
              <w:rPr>
                <w:noProof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</w:rPr>
              <w:t xml:space="preserve">ГОСУДАРСТВЕННОЕ </w:t>
            </w:r>
            <w:r w:rsidR="006F1FFF">
              <w:rPr>
                <w:noProof/>
                <w:sz w:val="20"/>
                <w:szCs w:val="20"/>
              </w:rPr>
              <w:t xml:space="preserve">АВТОНОМНОЕ УЧРЕЖДЕНИЕ ЗДРАВООХРАНЕНИЯ </w:t>
            </w:r>
            <w:r w:rsidR="00CD2D97">
              <w:rPr>
                <w:noProof/>
                <w:sz w:val="20"/>
                <w:szCs w:val="20"/>
              </w:rPr>
              <w:t>«</w:t>
            </w:r>
            <w:r w:rsidR="000111F9">
              <w:rPr>
                <w:noProof/>
                <w:sz w:val="20"/>
                <w:szCs w:val="20"/>
              </w:rPr>
              <w:t>РЕСПУБЛИКАНСКИЙ</w:t>
            </w:r>
          </w:p>
          <w:p w:rsidR="000111F9" w:rsidRPr="004454C6" w:rsidRDefault="000111F9" w:rsidP="002D035B">
            <w:pPr>
              <w:spacing w:line="220" w:lineRule="exact"/>
              <w:rPr>
                <w:noProof/>
                <w:sz w:val="20"/>
                <w:szCs w:val="20"/>
              </w:rPr>
            </w:pPr>
            <w:r w:rsidRPr="004454C6">
              <w:rPr>
                <w:noProof/>
                <w:sz w:val="20"/>
                <w:szCs w:val="20"/>
              </w:rPr>
              <w:t>КЛИНИЧЕСКИЙ</w:t>
            </w:r>
          </w:p>
          <w:p w:rsidR="00E35245" w:rsidRPr="00E35245" w:rsidRDefault="000111F9" w:rsidP="002D035B">
            <w:pPr>
              <w:spacing w:line="220" w:lineRule="exact"/>
              <w:rPr>
                <w:noProof/>
                <w:sz w:val="20"/>
                <w:szCs w:val="20"/>
              </w:rPr>
            </w:pPr>
            <w:r w:rsidRPr="004454C6">
              <w:rPr>
                <w:noProof/>
                <w:sz w:val="20"/>
                <w:szCs w:val="20"/>
              </w:rPr>
              <w:t>КОЖНО-ВЕНЕРОЛОГИЧЕСКИЙ ДИСПАНСЕР</w:t>
            </w:r>
            <w:r w:rsidR="00CD2D97">
              <w:rPr>
                <w:noProof/>
                <w:sz w:val="20"/>
                <w:szCs w:val="20"/>
              </w:rPr>
              <w:t>»</w:t>
            </w:r>
          </w:p>
        </w:tc>
        <w:tc>
          <w:tcPr>
            <w:tcW w:w="1888" w:type="dxa"/>
          </w:tcPr>
          <w:p w:rsidR="000111F9" w:rsidRDefault="004C57EF" w:rsidP="002D035B">
            <w:pPr>
              <w:spacing w:line="220" w:lineRule="exact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7.75pt;margin-top:4.95pt;width:57.5pt;height:57.45pt;z-index:251664384;mso-position-horizontal-relative:text;mso-position-vertical-relative:text">
                  <v:imagedata r:id="rId7" o:title=""/>
                </v:shape>
                <o:OLEObject Type="Embed" ProgID="CorelDraw.Graphic.16" ShapeID="_x0000_s1028" DrawAspect="Content" ObjectID="_1679310797" r:id="rId8"/>
              </w:object>
            </w:r>
          </w:p>
        </w:tc>
        <w:tc>
          <w:tcPr>
            <w:tcW w:w="3705" w:type="dxa"/>
          </w:tcPr>
          <w:p w:rsidR="00060882" w:rsidRDefault="00CD2D97" w:rsidP="002D035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СӘЛАМӘТЛЕК САКЛАУ</w:t>
            </w:r>
            <w:r w:rsidR="00060882">
              <w:rPr>
                <w:sz w:val="20"/>
                <w:szCs w:val="20"/>
                <w:lang w:val="tt-RU"/>
              </w:rPr>
              <w:t>НЫҢ</w:t>
            </w:r>
          </w:p>
          <w:p w:rsidR="00060882" w:rsidRPr="00060882" w:rsidRDefault="00060882" w:rsidP="002D035B">
            <w:pPr>
              <w:spacing w:line="220" w:lineRule="exact"/>
              <w:rPr>
                <w:sz w:val="20"/>
                <w:szCs w:val="20"/>
                <w:lang w:val="tt-RU"/>
              </w:rPr>
            </w:pPr>
            <w:r w:rsidRPr="00060882">
              <w:rPr>
                <w:sz w:val="20"/>
                <w:szCs w:val="20"/>
              </w:rPr>
              <w:t xml:space="preserve">ДӘҮЛӘТ </w:t>
            </w:r>
            <w:r w:rsidR="00CD2D97">
              <w:rPr>
                <w:sz w:val="20"/>
                <w:szCs w:val="20"/>
              </w:rPr>
              <w:t>АВТОНОМ</w:t>
            </w:r>
            <w:r>
              <w:rPr>
                <w:sz w:val="20"/>
                <w:szCs w:val="20"/>
                <w:lang w:val="tt-RU"/>
              </w:rPr>
              <w:t xml:space="preserve"> ОЕШМАСЫ</w:t>
            </w:r>
          </w:p>
          <w:p w:rsidR="000111F9" w:rsidRPr="004454C6" w:rsidRDefault="00CD2D97" w:rsidP="002D035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111F9" w:rsidRPr="004454C6">
              <w:rPr>
                <w:sz w:val="20"/>
                <w:szCs w:val="20"/>
              </w:rPr>
              <w:t>РЕСПУБЛИКА</w:t>
            </w:r>
          </w:p>
          <w:p w:rsidR="000111F9" w:rsidRPr="004454C6" w:rsidRDefault="000111F9" w:rsidP="002D035B">
            <w:pPr>
              <w:spacing w:line="220" w:lineRule="exact"/>
              <w:rPr>
                <w:sz w:val="20"/>
                <w:szCs w:val="20"/>
              </w:rPr>
            </w:pPr>
            <w:r w:rsidRPr="004454C6">
              <w:rPr>
                <w:sz w:val="20"/>
                <w:szCs w:val="20"/>
              </w:rPr>
              <w:t>ТИРЕ,</w:t>
            </w:r>
            <w:r w:rsidR="001C7BF2">
              <w:rPr>
                <w:sz w:val="20"/>
                <w:szCs w:val="20"/>
              </w:rPr>
              <w:t xml:space="preserve"> </w:t>
            </w:r>
            <w:r w:rsidRPr="004454C6">
              <w:rPr>
                <w:sz w:val="20"/>
                <w:szCs w:val="20"/>
              </w:rPr>
              <w:t>ВЕНЕРОЛОГИЯ</w:t>
            </w:r>
          </w:p>
          <w:p w:rsidR="000111F9" w:rsidRDefault="000111F9" w:rsidP="002D035B">
            <w:pPr>
              <w:spacing w:line="220" w:lineRule="exact"/>
              <w:rPr>
                <w:sz w:val="20"/>
                <w:szCs w:val="20"/>
              </w:rPr>
            </w:pPr>
            <w:r w:rsidRPr="004454C6">
              <w:rPr>
                <w:sz w:val="20"/>
                <w:szCs w:val="20"/>
              </w:rPr>
              <w:t>КЛИНИК ДИСПАНСЕРЫ</w:t>
            </w:r>
            <w:r w:rsidR="00CD2D97">
              <w:rPr>
                <w:sz w:val="20"/>
                <w:szCs w:val="20"/>
              </w:rPr>
              <w:t>»</w:t>
            </w:r>
          </w:p>
          <w:p w:rsidR="00E35245" w:rsidRDefault="00E35245" w:rsidP="002D035B">
            <w:pPr>
              <w:spacing w:line="220" w:lineRule="exact"/>
            </w:pPr>
          </w:p>
        </w:tc>
      </w:tr>
      <w:tr w:rsidR="000111F9" w:rsidTr="0028587D">
        <w:trPr>
          <w:trHeight w:val="317"/>
        </w:trPr>
        <w:tc>
          <w:tcPr>
            <w:tcW w:w="4132" w:type="dxa"/>
            <w:vAlign w:val="bottom"/>
          </w:tcPr>
          <w:p w:rsidR="000111F9" w:rsidRPr="005B0626" w:rsidRDefault="000111F9" w:rsidP="002D035B">
            <w:pPr>
              <w:spacing w:line="220" w:lineRule="exact"/>
              <w:ind w:right="175" w:firstLine="459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420012</w:t>
            </w:r>
            <w:r w:rsidRPr="00765E6A">
              <w:rPr>
                <w:spacing w:val="-6"/>
                <w:sz w:val="20"/>
                <w:szCs w:val="20"/>
              </w:rPr>
              <w:t>,</w:t>
            </w:r>
            <w:r w:rsidR="00E02AE0">
              <w:rPr>
                <w:spacing w:val="-6"/>
                <w:sz w:val="20"/>
                <w:szCs w:val="20"/>
              </w:rPr>
              <w:t xml:space="preserve"> Республика</w:t>
            </w:r>
            <w:r w:rsidR="003478BB">
              <w:rPr>
                <w:spacing w:val="-6"/>
                <w:sz w:val="20"/>
                <w:szCs w:val="20"/>
              </w:rPr>
              <w:t xml:space="preserve"> </w:t>
            </w:r>
            <w:r w:rsidR="00E02AE0">
              <w:rPr>
                <w:spacing w:val="-6"/>
                <w:sz w:val="20"/>
                <w:szCs w:val="20"/>
              </w:rPr>
              <w:t>Татарстан,</w:t>
            </w:r>
            <w:r w:rsidRPr="00765E6A">
              <w:rPr>
                <w:spacing w:val="-6"/>
                <w:sz w:val="20"/>
                <w:szCs w:val="20"/>
              </w:rPr>
              <w:t xml:space="preserve"> </w:t>
            </w:r>
            <w:r w:rsidR="007559DC">
              <w:rPr>
                <w:spacing w:val="-6"/>
                <w:sz w:val="20"/>
                <w:szCs w:val="20"/>
              </w:rPr>
              <w:t>г</w:t>
            </w:r>
            <w:r w:rsidR="000170BB">
              <w:rPr>
                <w:spacing w:val="-6"/>
                <w:sz w:val="20"/>
                <w:szCs w:val="20"/>
              </w:rPr>
              <w:t>.Казан</w:t>
            </w:r>
            <w:r w:rsidR="007634AC">
              <w:rPr>
                <w:spacing w:val="-6"/>
                <w:sz w:val="20"/>
                <w:szCs w:val="20"/>
              </w:rPr>
              <w:t xml:space="preserve">ь </w:t>
            </w:r>
            <w:r w:rsidR="005B0626">
              <w:rPr>
                <w:spacing w:val="-6"/>
                <w:sz w:val="20"/>
                <w:szCs w:val="20"/>
              </w:rPr>
              <w:t xml:space="preserve">  </w:t>
            </w:r>
            <w:r w:rsidR="000170BB">
              <w:rPr>
                <w:spacing w:val="-6"/>
                <w:sz w:val="20"/>
                <w:szCs w:val="20"/>
              </w:rPr>
              <w:t xml:space="preserve">ул. </w:t>
            </w:r>
            <w:r w:rsidR="005B0626">
              <w:rPr>
                <w:spacing w:val="-6"/>
                <w:sz w:val="20"/>
                <w:szCs w:val="20"/>
              </w:rPr>
              <w:t>Л. Толстого, 4</w:t>
            </w:r>
          </w:p>
        </w:tc>
        <w:tc>
          <w:tcPr>
            <w:tcW w:w="1888" w:type="dxa"/>
            <w:vAlign w:val="bottom"/>
          </w:tcPr>
          <w:p w:rsidR="000111F9" w:rsidRDefault="000111F9" w:rsidP="002D035B"/>
        </w:tc>
        <w:tc>
          <w:tcPr>
            <w:tcW w:w="3705" w:type="dxa"/>
            <w:vAlign w:val="bottom"/>
          </w:tcPr>
          <w:p w:rsidR="00E02AE0" w:rsidRDefault="000111F9" w:rsidP="002D035B">
            <w:pPr>
              <w:spacing w:line="220" w:lineRule="exact"/>
              <w:rPr>
                <w:spacing w:val="-6"/>
                <w:sz w:val="20"/>
                <w:szCs w:val="20"/>
              </w:rPr>
            </w:pPr>
            <w:r w:rsidRPr="00311E08">
              <w:rPr>
                <w:spacing w:val="-6"/>
                <w:sz w:val="20"/>
                <w:szCs w:val="20"/>
              </w:rPr>
              <w:t>420</w:t>
            </w:r>
            <w:r>
              <w:rPr>
                <w:spacing w:val="-6"/>
                <w:sz w:val="20"/>
                <w:szCs w:val="20"/>
              </w:rPr>
              <w:t>012</w:t>
            </w:r>
            <w:r w:rsidRPr="008D76FF">
              <w:rPr>
                <w:spacing w:val="-6"/>
                <w:sz w:val="20"/>
                <w:szCs w:val="20"/>
              </w:rPr>
              <w:t>,</w:t>
            </w:r>
            <w:r w:rsidR="00E02AE0">
              <w:rPr>
                <w:spacing w:val="-6"/>
                <w:sz w:val="20"/>
                <w:szCs w:val="20"/>
              </w:rPr>
              <w:t xml:space="preserve"> Татарстан Республикасы,</w:t>
            </w:r>
          </w:p>
          <w:p w:rsidR="000111F9" w:rsidRDefault="000111F9" w:rsidP="002D035B">
            <w:pPr>
              <w:spacing w:line="220" w:lineRule="exact"/>
            </w:pPr>
            <w:r w:rsidRPr="008D76FF">
              <w:rPr>
                <w:spacing w:val="-6"/>
                <w:sz w:val="20"/>
                <w:szCs w:val="20"/>
              </w:rPr>
              <w:t xml:space="preserve">Казан </w:t>
            </w:r>
            <w:r w:rsidRPr="008D76FF">
              <w:rPr>
                <w:spacing w:val="-6"/>
                <w:sz w:val="20"/>
                <w:szCs w:val="20"/>
                <w:lang w:val="tt-RU"/>
              </w:rPr>
              <w:t>шәһ.</w:t>
            </w:r>
            <w:r w:rsidRPr="008D76FF">
              <w:rPr>
                <w:spacing w:val="-6"/>
                <w:sz w:val="20"/>
                <w:szCs w:val="20"/>
              </w:rPr>
              <w:t>,</w:t>
            </w:r>
            <w:r>
              <w:rPr>
                <w:spacing w:val="-6"/>
                <w:sz w:val="20"/>
                <w:szCs w:val="20"/>
              </w:rPr>
              <w:t xml:space="preserve"> Л.Толстой</w:t>
            </w:r>
            <w:r>
              <w:rPr>
                <w:spacing w:val="-6"/>
                <w:sz w:val="20"/>
                <w:szCs w:val="20"/>
                <w:lang w:val="tt-RU"/>
              </w:rPr>
              <w:t xml:space="preserve"> ур., 4</w:t>
            </w:r>
          </w:p>
        </w:tc>
      </w:tr>
      <w:tr w:rsidR="000111F9" w:rsidRPr="00CE72AB" w:rsidTr="0028587D">
        <w:trPr>
          <w:trHeight w:val="497"/>
        </w:trPr>
        <w:tc>
          <w:tcPr>
            <w:tcW w:w="9725" w:type="dxa"/>
            <w:gridSpan w:val="3"/>
            <w:vAlign w:val="bottom"/>
          </w:tcPr>
          <w:p w:rsidR="000111F9" w:rsidRPr="00E02AE0" w:rsidRDefault="000111F9" w:rsidP="002D035B">
            <w:pPr>
              <w:spacing w:line="220" w:lineRule="exact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F1B72C" wp14:editId="4F0CE84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191135</wp:posOffset>
                      </wp:positionV>
                      <wp:extent cx="6134100" cy="0"/>
                      <wp:effectExtent l="0" t="0" r="1905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074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6.6pt;margin-top:15.05pt;width:48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eek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"/>
                  </w:pict>
                </mc:Fallback>
              </mc:AlternateContent>
            </w:r>
            <w:r w:rsidR="00C06CC4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елефон</w:t>
            </w:r>
            <w:r w:rsidRPr="00EF113F">
              <w:rPr>
                <w:sz w:val="20"/>
                <w:szCs w:val="20"/>
              </w:rPr>
              <w:t>: (843)</w:t>
            </w:r>
            <w:r w:rsidRPr="000111F9">
              <w:rPr>
                <w:sz w:val="20"/>
                <w:szCs w:val="20"/>
              </w:rPr>
              <w:t xml:space="preserve">236-27-64, факс: </w:t>
            </w:r>
            <w:r w:rsidR="00830070" w:rsidRPr="00EF113F">
              <w:rPr>
                <w:sz w:val="20"/>
                <w:szCs w:val="20"/>
              </w:rPr>
              <w:t>(843)</w:t>
            </w:r>
            <w:r w:rsidRPr="000111F9">
              <w:rPr>
                <w:sz w:val="20"/>
                <w:szCs w:val="20"/>
              </w:rPr>
              <w:t>238-97-74.</w:t>
            </w:r>
            <w:r w:rsidRPr="00EF11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 w:rsidRPr="00E02AE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165A82">
              <w:rPr>
                <w:sz w:val="20"/>
                <w:szCs w:val="20"/>
              </w:rPr>
              <w:t xml:space="preserve">: </w:t>
            </w:r>
            <w:hyperlink r:id="rId9" w:history="1">
              <w:r w:rsidR="00CE72AB" w:rsidRPr="00165A82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rkkvd</w:t>
              </w:r>
              <w:r w:rsidR="00CE72AB" w:rsidRPr="00165A82">
                <w:rPr>
                  <w:rStyle w:val="a7"/>
                  <w:color w:val="auto"/>
                  <w:sz w:val="20"/>
                  <w:szCs w:val="20"/>
                  <w:u w:val="none"/>
                </w:rPr>
                <w:t>@</w:t>
              </w:r>
              <w:r w:rsidR="00CE72AB" w:rsidRPr="00165A82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tatar</w:t>
              </w:r>
              <w:r w:rsidR="00CE72AB" w:rsidRPr="00165A82">
                <w:rPr>
                  <w:rStyle w:val="a7"/>
                  <w:color w:val="auto"/>
                  <w:sz w:val="20"/>
                  <w:szCs w:val="20"/>
                  <w:u w:val="none"/>
                </w:rPr>
                <w:t>.</w:t>
              </w:r>
              <w:r w:rsidR="00CE72AB" w:rsidRPr="00165A82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CE72AB" w:rsidRPr="00E02AE0">
              <w:rPr>
                <w:sz w:val="20"/>
                <w:szCs w:val="20"/>
              </w:rPr>
              <w:t xml:space="preserve">,  </w:t>
            </w:r>
            <w:r w:rsidR="00CE72AB">
              <w:rPr>
                <w:sz w:val="20"/>
                <w:szCs w:val="20"/>
                <w:lang w:val="en-US"/>
              </w:rPr>
              <w:t>http</w:t>
            </w:r>
            <w:r w:rsidR="00CE72AB" w:rsidRPr="00E02AE0">
              <w:rPr>
                <w:sz w:val="20"/>
                <w:szCs w:val="20"/>
              </w:rPr>
              <w:t>://</w:t>
            </w:r>
            <w:r w:rsidR="00CE72AB">
              <w:rPr>
                <w:sz w:val="20"/>
                <w:szCs w:val="20"/>
                <w:lang w:val="en-US"/>
              </w:rPr>
              <w:t>www</w:t>
            </w:r>
            <w:r w:rsidR="00CE72AB" w:rsidRPr="00E02AE0">
              <w:rPr>
                <w:sz w:val="20"/>
                <w:szCs w:val="20"/>
              </w:rPr>
              <w:t>.</w:t>
            </w:r>
            <w:r w:rsidR="00CE72AB">
              <w:rPr>
                <w:sz w:val="20"/>
                <w:szCs w:val="20"/>
                <w:lang w:val="en-US"/>
              </w:rPr>
              <w:t>tatkvd</w:t>
            </w:r>
            <w:r w:rsidR="00CE72AB" w:rsidRPr="00E02AE0">
              <w:rPr>
                <w:sz w:val="20"/>
                <w:szCs w:val="20"/>
              </w:rPr>
              <w:t>.</w:t>
            </w:r>
            <w:r w:rsidR="00CE72AB">
              <w:rPr>
                <w:sz w:val="20"/>
                <w:szCs w:val="20"/>
                <w:lang w:val="en-US"/>
              </w:rPr>
              <w:t>ru</w:t>
            </w:r>
          </w:p>
        </w:tc>
      </w:tr>
      <w:tr w:rsidR="000111F9" w:rsidRPr="00B15948" w:rsidTr="0028587D">
        <w:trPr>
          <w:trHeight w:val="285"/>
        </w:trPr>
        <w:tc>
          <w:tcPr>
            <w:tcW w:w="9725" w:type="dxa"/>
            <w:gridSpan w:val="3"/>
            <w:vAlign w:val="bottom"/>
          </w:tcPr>
          <w:p w:rsidR="000111F9" w:rsidRDefault="00BB1BFF" w:rsidP="00C06CC4">
            <w:pPr>
              <w:spacing w:line="220" w:lineRule="exact"/>
              <w:ind w:left="-108"/>
              <w:jc w:val="left"/>
            </w:pPr>
            <w:r w:rsidRPr="00B15948">
              <w:t>№</w:t>
            </w:r>
            <w:r w:rsidR="007B396C">
              <w:t xml:space="preserve">        </w:t>
            </w:r>
          </w:p>
          <w:p w:rsidR="00BC0507" w:rsidRPr="00B15948" w:rsidRDefault="00EC1515" w:rsidP="00CD51A8">
            <w:pPr>
              <w:spacing w:line="220" w:lineRule="exact"/>
              <w:ind w:left="-108"/>
              <w:jc w:val="left"/>
            </w:pPr>
            <w:r>
              <w:t xml:space="preserve">На № </w:t>
            </w:r>
          </w:p>
        </w:tc>
      </w:tr>
      <w:tr w:rsidR="000111F9" w:rsidRPr="00E37317" w:rsidTr="0028587D">
        <w:trPr>
          <w:trHeight w:val="256"/>
        </w:trPr>
        <w:tc>
          <w:tcPr>
            <w:tcW w:w="9725" w:type="dxa"/>
            <w:gridSpan w:val="3"/>
            <w:vAlign w:val="bottom"/>
          </w:tcPr>
          <w:p w:rsidR="00BC0507" w:rsidRPr="00E37317" w:rsidRDefault="00BC0507" w:rsidP="00E37317">
            <w:pPr>
              <w:ind w:left="-104" w:firstLine="595"/>
              <w:jc w:val="both"/>
              <w:rPr>
                <w:color w:val="000000" w:themeColor="text1"/>
              </w:rPr>
            </w:pPr>
          </w:p>
          <w:p w:rsidR="000D3848" w:rsidRPr="00E37317" w:rsidRDefault="00CD51A8" w:rsidP="00E37317">
            <w:pPr>
              <w:ind w:left="-104" w:firstLine="595"/>
              <w:jc w:val="right"/>
              <w:rPr>
                <w:color w:val="000000" w:themeColor="text1"/>
              </w:rPr>
            </w:pPr>
            <w:r w:rsidRPr="00E37317">
              <w:rPr>
                <w:color w:val="000000" w:themeColor="text1"/>
              </w:rPr>
              <w:t xml:space="preserve"> </w:t>
            </w:r>
          </w:p>
          <w:p w:rsidR="007B396C" w:rsidRPr="00E37317" w:rsidRDefault="00CD51A8" w:rsidP="00E37317">
            <w:pPr>
              <w:ind w:left="-104" w:firstLine="595"/>
              <w:jc w:val="both"/>
              <w:rPr>
                <w:color w:val="000000" w:themeColor="text1"/>
              </w:rPr>
            </w:pPr>
            <w:r w:rsidRPr="00E37317">
              <w:rPr>
                <w:color w:val="000000" w:themeColor="text1"/>
              </w:rPr>
              <w:t>Об истории становления и развития</w:t>
            </w:r>
          </w:p>
          <w:p w:rsidR="00CD51A8" w:rsidRPr="00E37317" w:rsidRDefault="00CD51A8" w:rsidP="00E37317">
            <w:pPr>
              <w:ind w:left="-104" w:firstLine="595"/>
              <w:jc w:val="both"/>
              <w:rPr>
                <w:color w:val="000000" w:themeColor="text1"/>
              </w:rPr>
            </w:pPr>
            <w:r w:rsidRPr="00E37317">
              <w:rPr>
                <w:color w:val="000000" w:themeColor="text1"/>
              </w:rPr>
              <w:t xml:space="preserve">ГАУЗ РККВД МЗ РТ имени </w:t>
            </w:r>
          </w:p>
          <w:p w:rsidR="00CD51A8" w:rsidRPr="00E37317" w:rsidRDefault="00CD51A8" w:rsidP="00E37317">
            <w:pPr>
              <w:ind w:left="-104" w:firstLine="595"/>
              <w:jc w:val="both"/>
              <w:rPr>
                <w:color w:val="000000" w:themeColor="text1"/>
              </w:rPr>
            </w:pPr>
            <w:r w:rsidRPr="00E37317">
              <w:rPr>
                <w:color w:val="000000" w:themeColor="text1"/>
              </w:rPr>
              <w:t>профессора А.Г. Ге</w:t>
            </w:r>
          </w:p>
          <w:p w:rsidR="000D3848" w:rsidRPr="00E37317" w:rsidRDefault="00CD51A8" w:rsidP="00E37317">
            <w:pPr>
              <w:ind w:left="-104" w:firstLine="607"/>
              <w:jc w:val="both"/>
              <w:rPr>
                <w:color w:val="000000" w:themeColor="text1"/>
              </w:rPr>
            </w:pPr>
            <w:r w:rsidRPr="00E37317">
              <w:rPr>
                <w:color w:val="000000" w:themeColor="text1"/>
              </w:rPr>
              <w:t xml:space="preserve"> </w:t>
            </w:r>
          </w:p>
          <w:p w:rsidR="00821B54" w:rsidRPr="00E37317" w:rsidRDefault="00EC1515" w:rsidP="00E37317">
            <w:pPr>
              <w:ind w:left="-104" w:firstLine="595"/>
              <w:jc w:val="both"/>
              <w:rPr>
                <w:color w:val="000000" w:themeColor="text1"/>
              </w:rPr>
            </w:pPr>
            <w:r w:rsidRPr="00E37317">
              <w:rPr>
                <w:color w:val="000000" w:themeColor="text1"/>
              </w:rPr>
              <w:t>ГАУЗ «Р</w:t>
            </w:r>
            <w:r w:rsidR="004F2309" w:rsidRPr="00E37317">
              <w:rPr>
                <w:color w:val="000000" w:themeColor="text1"/>
              </w:rPr>
              <w:t>еспубликанский клинический кожно-</w:t>
            </w:r>
            <w:r w:rsidRPr="00E37317">
              <w:rPr>
                <w:color w:val="000000" w:themeColor="text1"/>
              </w:rPr>
              <w:t>венерологический</w:t>
            </w:r>
            <w:r w:rsidR="004F2309" w:rsidRPr="00E37317">
              <w:rPr>
                <w:color w:val="000000" w:themeColor="text1"/>
              </w:rPr>
              <w:t xml:space="preserve"> диспансер» МЗ РТ</w:t>
            </w:r>
            <w:r w:rsidR="00B62662" w:rsidRPr="00E37317">
              <w:rPr>
                <w:color w:val="000000" w:themeColor="text1"/>
              </w:rPr>
              <w:t xml:space="preserve"> имени Александра Генриховича Ге</w:t>
            </w:r>
            <w:r w:rsidR="00821B54" w:rsidRPr="00E37317">
              <w:rPr>
                <w:color w:val="000000" w:themeColor="text1"/>
              </w:rPr>
              <w:t xml:space="preserve"> был открыт</w:t>
            </w:r>
            <w:r w:rsidR="004F2309" w:rsidRPr="00E37317">
              <w:rPr>
                <w:color w:val="000000" w:themeColor="text1"/>
              </w:rPr>
              <w:t xml:space="preserve"> 8 июня 1923 года по</w:t>
            </w:r>
            <w:r w:rsidR="00FD554F" w:rsidRPr="00E37317">
              <w:rPr>
                <w:color w:val="000000" w:themeColor="text1"/>
              </w:rPr>
              <w:t xml:space="preserve"> решению коллегии Татнаркомздрава от 25.12.1922г.</w:t>
            </w:r>
            <w:r w:rsidR="00DC50B1" w:rsidRPr="00E37317">
              <w:rPr>
                <w:color w:val="000000" w:themeColor="text1"/>
              </w:rPr>
              <w:t xml:space="preserve"> На коллегии была отмечена слабая работа в республике по борьбе с туберкулезом и венерическими болезнями</w:t>
            </w:r>
            <w:r w:rsidR="00776FAE" w:rsidRPr="00E37317">
              <w:rPr>
                <w:color w:val="000000" w:themeColor="text1"/>
              </w:rPr>
              <w:t xml:space="preserve">, в связи с чем было принято решение об организации венерологического диспансера. </w:t>
            </w:r>
          </w:p>
          <w:p w:rsidR="00FA3761" w:rsidRPr="00E37317" w:rsidRDefault="00F22E6E" w:rsidP="00E37317">
            <w:pPr>
              <w:ind w:left="-104" w:firstLine="595"/>
              <w:jc w:val="both"/>
              <w:rPr>
                <w:color w:val="000000" w:themeColor="text1"/>
              </w:rPr>
            </w:pPr>
            <w:r w:rsidRPr="00E37317">
              <w:rPr>
                <w:color w:val="000000" w:themeColor="text1"/>
              </w:rPr>
              <w:t xml:space="preserve">Первый государственный венерологический диспансер размещался в двух кабинетах чердачного этажа </w:t>
            </w:r>
            <w:r w:rsidR="00821B54" w:rsidRPr="00E37317">
              <w:rPr>
                <w:color w:val="000000" w:themeColor="text1"/>
              </w:rPr>
              <w:t>городской</w:t>
            </w:r>
            <w:r w:rsidRPr="00E37317">
              <w:rPr>
                <w:color w:val="000000" w:themeColor="text1"/>
              </w:rPr>
              <w:t xml:space="preserve"> поликлиники №2 по ул. Бутлерова, который возглавлял</w:t>
            </w:r>
            <w:r w:rsidR="002A0B12" w:rsidRPr="00E37317">
              <w:rPr>
                <w:color w:val="000000" w:themeColor="text1"/>
              </w:rPr>
              <w:t xml:space="preserve"> </w:t>
            </w:r>
            <w:r w:rsidRPr="00E37317">
              <w:rPr>
                <w:color w:val="000000" w:themeColor="text1"/>
              </w:rPr>
              <w:t xml:space="preserve"> проф.            С.Я. Голосовкер. Основными задачами диспансера в начальный период деятельности являлись: становление</w:t>
            </w:r>
            <w:r w:rsidR="00427DE8" w:rsidRPr="00E37317">
              <w:rPr>
                <w:color w:val="000000" w:themeColor="text1"/>
              </w:rPr>
              <w:t xml:space="preserve"> </w:t>
            </w:r>
            <w:r w:rsidRPr="00E37317">
              <w:rPr>
                <w:color w:val="000000" w:themeColor="text1"/>
              </w:rPr>
              <w:t>дермато-венеро</w:t>
            </w:r>
            <w:r w:rsidR="00427DE8" w:rsidRPr="00E37317">
              <w:rPr>
                <w:color w:val="000000" w:themeColor="text1"/>
              </w:rPr>
              <w:t xml:space="preserve">логической службы в республике, </w:t>
            </w:r>
            <w:r w:rsidR="00191384" w:rsidRPr="00E37317">
              <w:rPr>
                <w:color w:val="000000" w:themeColor="text1"/>
              </w:rPr>
              <w:t xml:space="preserve">подготовка кадров, выявление и учет кожных и венерических болезней, борьба за ликвидацию </w:t>
            </w:r>
            <w:r w:rsidR="00427DE8" w:rsidRPr="00E37317">
              <w:rPr>
                <w:color w:val="000000" w:themeColor="text1"/>
              </w:rPr>
              <w:t>проституции и санитарно-просвети</w:t>
            </w:r>
            <w:r w:rsidR="00191384" w:rsidRPr="00E37317">
              <w:rPr>
                <w:color w:val="000000" w:themeColor="text1"/>
              </w:rPr>
              <w:t>тельная работа среди населения.</w:t>
            </w:r>
          </w:p>
          <w:p w:rsidR="0028340D" w:rsidRPr="00E37317" w:rsidRDefault="0028340D" w:rsidP="00E37317">
            <w:pPr>
              <w:ind w:left="-104" w:firstLine="595"/>
              <w:jc w:val="both"/>
              <w:rPr>
                <w:color w:val="000000" w:themeColor="text1"/>
              </w:rPr>
            </w:pPr>
            <w:r w:rsidRPr="00E37317">
              <w:rPr>
                <w:color w:val="000000" w:themeColor="text1"/>
              </w:rPr>
              <w:t>В 1935г. приказом Наркомздрава СССР первый созданный диспансер в Татарстане получил статус областного, затем республиканского со значительным увеличением штата врачей и выделения здания по ул. Боль</w:t>
            </w:r>
            <w:r w:rsidR="000D17BC" w:rsidRPr="00E37317">
              <w:rPr>
                <w:color w:val="000000" w:themeColor="text1"/>
              </w:rPr>
              <w:t>шая Красная, д.20. Главным врачо</w:t>
            </w:r>
            <w:r w:rsidRPr="00E37317">
              <w:rPr>
                <w:color w:val="000000" w:themeColor="text1"/>
              </w:rPr>
              <w:t>м республиканского диспансера был назначен И.А. К</w:t>
            </w:r>
            <w:r w:rsidR="00776FAE" w:rsidRPr="00E37317">
              <w:rPr>
                <w:color w:val="000000" w:themeColor="text1"/>
              </w:rPr>
              <w:t>учушев. В 1957г. здание по ул. Л</w:t>
            </w:r>
            <w:r w:rsidRPr="00E37317">
              <w:rPr>
                <w:color w:val="000000" w:themeColor="text1"/>
              </w:rPr>
              <w:t>. Толстого, дом 4 передали РКВД в качестве</w:t>
            </w:r>
            <w:r w:rsidR="00427DE8" w:rsidRPr="00E37317">
              <w:rPr>
                <w:color w:val="000000" w:themeColor="text1"/>
              </w:rPr>
              <w:t xml:space="preserve"> стационара. С этого времени под крышей исторической клиники начали функционировать два самостоятельных учреждения -  кафедра дермато-венерологии мединститута и РКВД, который возглавл</w:t>
            </w:r>
            <w:r w:rsidR="000D5CB1" w:rsidRPr="00E37317">
              <w:rPr>
                <w:color w:val="000000" w:themeColor="text1"/>
              </w:rPr>
              <w:t>яла главный врач А.В. Максютова, «Отличник здравоохранения СССР» и «Заслуженный врач ТАССР». С 1973г. по 1985г.дермато-</w:t>
            </w:r>
            <w:r w:rsidR="000C7659" w:rsidRPr="00E37317">
              <w:rPr>
                <w:color w:val="000000" w:themeColor="text1"/>
              </w:rPr>
              <w:t>венерологической службой</w:t>
            </w:r>
            <w:r w:rsidR="000D5CB1" w:rsidRPr="00E37317">
              <w:rPr>
                <w:color w:val="000000" w:themeColor="text1"/>
              </w:rPr>
              <w:t xml:space="preserve"> республики</w:t>
            </w:r>
            <w:r w:rsidR="000C7659" w:rsidRPr="00E37317">
              <w:rPr>
                <w:color w:val="000000" w:themeColor="text1"/>
              </w:rPr>
              <w:t xml:space="preserve"> руководила В.И. Марачковская, «Заслуженный врач ТАССР», так же внесшая большой вклад в развитие и укрепление службы.</w:t>
            </w:r>
          </w:p>
          <w:p w:rsidR="00C469FE" w:rsidRPr="00E37317" w:rsidRDefault="00C469FE" w:rsidP="00E37317">
            <w:pPr>
              <w:ind w:left="-104" w:firstLine="595"/>
              <w:jc w:val="both"/>
              <w:rPr>
                <w:color w:val="000000" w:themeColor="text1"/>
              </w:rPr>
            </w:pPr>
            <w:r w:rsidRPr="00E37317">
              <w:rPr>
                <w:color w:val="000000" w:themeColor="text1"/>
              </w:rPr>
              <w:t>В последующем главными врачами были В.И Ключаров (1986-1987)</w:t>
            </w:r>
            <w:r w:rsidR="000D17BC" w:rsidRPr="00E37317">
              <w:rPr>
                <w:color w:val="000000" w:themeColor="text1"/>
              </w:rPr>
              <w:t>, В.П. Курашо</w:t>
            </w:r>
            <w:r w:rsidRPr="00E37317">
              <w:rPr>
                <w:color w:val="000000" w:themeColor="text1"/>
              </w:rPr>
              <w:t>ва (1988-1996), Р.Г. Ахмадиев (1996-2000), Ю.Н. Егоров (2001-2004.</w:t>
            </w:r>
          </w:p>
          <w:p w:rsidR="00776FAE" w:rsidRPr="00E37317" w:rsidRDefault="00C469FE" w:rsidP="00E37317">
            <w:pPr>
              <w:ind w:left="-104" w:firstLine="595"/>
              <w:jc w:val="both"/>
              <w:rPr>
                <w:color w:val="000000" w:themeColor="text1"/>
              </w:rPr>
            </w:pPr>
            <w:r w:rsidRPr="00E37317">
              <w:rPr>
                <w:color w:val="000000" w:themeColor="text1"/>
              </w:rPr>
              <w:t>С декабря 2004г. РККВД возглавляет</w:t>
            </w:r>
            <w:r w:rsidR="00776FAE" w:rsidRPr="00E37317">
              <w:rPr>
                <w:color w:val="000000" w:themeColor="text1"/>
              </w:rPr>
              <w:t xml:space="preserve"> Искандер Кагапович Минуллин, главный внештатный специалист по дермато-венерологии и косметологии Приволжского федерального округа, з</w:t>
            </w:r>
            <w:r w:rsidR="006D120E" w:rsidRPr="00E37317">
              <w:rPr>
                <w:color w:val="000000" w:themeColor="text1"/>
              </w:rPr>
              <w:t>аслуженный врач РФ и Татарстана.</w:t>
            </w:r>
            <w:r w:rsidR="00776FAE" w:rsidRPr="00E37317">
              <w:rPr>
                <w:color w:val="000000" w:themeColor="text1"/>
              </w:rPr>
              <w:t xml:space="preserve"> </w:t>
            </w:r>
            <w:r w:rsidR="006D120E" w:rsidRPr="00E37317">
              <w:rPr>
                <w:color w:val="000000" w:themeColor="text1"/>
              </w:rPr>
              <w:t xml:space="preserve"> </w:t>
            </w:r>
          </w:p>
          <w:p w:rsidR="006359A7" w:rsidRPr="00E37317" w:rsidRDefault="000C7659" w:rsidP="00E37317">
            <w:pPr>
              <w:ind w:left="-104" w:firstLine="595"/>
              <w:jc w:val="both"/>
              <w:rPr>
                <w:color w:val="000000" w:themeColor="text1"/>
              </w:rPr>
            </w:pPr>
            <w:r w:rsidRPr="00E37317">
              <w:rPr>
                <w:color w:val="000000" w:themeColor="text1"/>
              </w:rPr>
              <w:t>Согласно приказу Минздрава РТ от 4.05.2000г. № 432 Республиканскому кожно-  венерологическому диспансеру присвоен</w:t>
            </w:r>
            <w:r w:rsidR="006359A7" w:rsidRPr="00E37317">
              <w:rPr>
                <w:color w:val="000000" w:themeColor="text1"/>
              </w:rPr>
              <w:t xml:space="preserve"> статус</w:t>
            </w:r>
            <w:r w:rsidR="006D120E" w:rsidRPr="00E37317">
              <w:rPr>
                <w:color w:val="000000" w:themeColor="text1"/>
              </w:rPr>
              <w:t xml:space="preserve"> клинического учреждения (РККВД)</w:t>
            </w:r>
            <w:r w:rsidR="006359A7" w:rsidRPr="00E37317">
              <w:rPr>
                <w:color w:val="000000" w:themeColor="text1"/>
              </w:rPr>
              <w:t>.</w:t>
            </w:r>
          </w:p>
          <w:p w:rsidR="000C7659" w:rsidRPr="00E37317" w:rsidRDefault="009B1DCA" w:rsidP="00E37317">
            <w:pPr>
              <w:ind w:left="-104" w:firstLine="595"/>
              <w:jc w:val="both"/>
              <w:rPr>
                <w:color w:val="000000" w:themeColor="text1"/>
              </w:rPr>
            </w:pPr>
            <w:r w:rsidRPr="00E37317">
              <w:rPr>
                <w:color w:val="000000" w:themeColor="text1"/>
              </w:rPr>
              <w:t>С це</w:t>
            </w:r>
            <w:r w:rsidR="006359A7" w:rsidRPr="00E37317">
              <w:rPr>
                <w:color w:val="000000" w:themeColor="text1"/>
              </w:rPr>
              <w:t>лью более тесной координации усилий, направленных на борьбу с инфекциями, передающимися преимущественно половым путем (ИППП), заразными кожными болезнями</w:t>
            </w:r>
            <w:r w:rsidRPr="00E37317">
              <w:rPr>
                <w:color w:val="000000" w:themeColor="text1"/>
              </w:rPr>
              <w:t xml:space="preserve"> (ЗКБ) и экономических затрат в</w:t>
            </w:r>
            <w:r w:rsidR="006D120E" w:rsidRPr="00E37317">
              <w:rPr>
                <w:color w:val="000000" w:themeColor="text1"/>
              </w:rPr>
              <w:t xml:space="preserve"> 2005-</w:t>
            </w:r>
            <w:r w:rsidRPr="00E37317">
              <w:rPr>
                <w:color w:val="000000" w:themeColor="text1"/>
              </w:rPr>
              <w:t>2007г.</w:t>
            </w:r>
            <w:r w:rsidR="006D120E" w:rsidRPr="00E37317">
              <w:rPr>
                <w:color w:val="000000" w:themeColor="text1"/>
              </w:rPr>
              <w:t>, согласно распоряжения Кабинета министров и приказов Министерства здравоохранения РТ,</w:t>
            </w:r>
            <w:r w:rsidRPr="00E37317">
              <w:rPr>
                <w:color w:val="000000" w:themeColor="text1"/>
              </w:rPr>
              <w:t xml:space="preserve"> была проведена реорганизация службы путем объединения республиканского</w:t>
            </w:r>
            <w:r w:rsidR="000C7659" w:rsidRPr="00E37317">
              <w:rPr>
                <w:color w:val="000000" w:themeColor="text1"/>
              </w:rPr>
              <w:t xml:space="preserve"> </w:t>
            </w:r>
            <w:r w:rsidRPr="00E37317">
              <w:rPr>
                <w:color w:val="000000" w:themeColor="text1"/>
              </w:rPr>
              <w:t xml:space="preserve"> и 8</w:t>
            </w:r>
            <w:r w:rsidR="006D120E" w:rsidRPr="00E37317">
              <w:rPr>
                <w:color w:val="000000" w:themeColor="text1"/>
              </w:rPr>
              <w:t xml:space="preserve"> диспансеров: г.Казани, г.</w:t>
            </w:r>
            <w:r w:rsidR="00312C8B" w:rsidRPr="00E37317">
              <w:rPr>
                <w:color w:val="000000" w:themeColor="text1"/>
              </w:rPr>
              <w:t>Н</w:t>
            </w:r>
            <w:r w:rsidR="006D120E" w:rsidRPr="00E37317">
              <w:rPr>
                <w:color w:val="000000" w:themeColor="text1"/>
              </w:rPr>
              <w:t>аб.</w:t>
            </w:r>
            <w:r w:rsidR="00312C8B" w:rsidRPr="00E37317">
              <w:rPr>
                <w:color w:val="000000" w:themeColor="text1"/>
              </w:rPr>
              <w:t>Челны, Альметьевского, Нижнекамского, Бугульминского,  Зеленодольского, Лениногорского и Чи</w:t>
            </w:r>
            <w:r w:rsidR="000D17BC" w:rsidRPr="00E37317">
              <w:rPr>
                <w:color w:val="000000" w:themeColor="text1"/>
              </w:rPr>
              <w:t>стопольского со статусом филиалов</w:t>
            </w:r>
            <w:r w:rsidR="00312C8B" w:rsidRPr="00E37317">
              <w:rPr>
                <w:color w:val="000000" w:themeColor="text1"/>
              </w:rPr>
              <w:t xml:space="preserve"> ГАУЗ «РККВД».</w:t>
            </w:r>
          </w:p>
          <w:p w:rsidR="000D17BC" w:rsidRPr="00E37317" w:rsidRDefault="000D17BC" w:rsidP="00E37317">
            <w:pPr>
              <w:ind w:left="-104" w:firstLine="595"/>
              <w:jc w:val="both"/>
              <w:rPr>
                <w:color w:val="000000" w:themeColor="text1"/>
              </w:rPr>
            </w:pPr>
            <w:r w:rsidRPr="00E37317">
              <w:rPr>
                <w:color w:val="000000" w:themeColor="text1"/>
              </w:rPr>
              <w:t xml:space="preserve">На сегодняшний день, в результате реорганизации и оптимизации, в учреждении функционируют 256 круглосуточных и 244 дневных коек, 11 специализированных </w:t>
            </w:r>
            <w:r w:rsidRPr="00E37317">
              <w:rPr>
                <w:color w:val="000000" w:themeColor="text1"/>
              </w:rPr>
              <w:lastRenderedPageBreak/>
              <w:t>поликлиник общей мощностью 2330 посещений в смену. В диспансере работают 1178 медицинских сотрудников, из них 236 врачей, в том числе 185 дермато-венерологов.</w:t>
            </w:r>
          </w:p>
          <w:p w:rsidR="00077C4C" w:rsidRPr="00E37317" w:rsidRDefault="00630649" w:rsidP="00E37317">
            <w:pPr>
              <w:ind w:left="-104" w:firstLine="595"/>
              <w:jc w:val="both"/>
              <w:rPr>
                <w:color w:val="000000" w:themeColor="text1"/>
              </w:rPr>
            </w:pPr>
            <w:r w:rsidRPr="00E37317">
              <w:rPr>
                <w:color w:val="000000" w:themeColor="text1"/>
              </w:rPr>
              <w:t>ИППП</w:t>
            </w:r>
            <w:r w:rsidR="00596D4C" w:rsidRPr="00E37317">
              <w:rPr>
                <w:color w:val="000000" w:themeColor="text1"/>
              </w:rPr>
              <w:t xml:space="preserve"> </w:t>
            </w:r>
            <w:r w:rsidR="00A50772" w:rsidRPr="00E37317">
              <w:rPr>
                <w:color w:val="000000" w:themeColor="text1"/>
              </w:rPr>
              <w:t xml:space="preserve"> относятся к социально значимым заболеваниям, пик заболеваемости которыми в Татарстане пришелся на 1996 год 910,6 случая на 100тыс. населения, в том</w:t>
            </w:r>
            <w:r w:rsidR="006A5ADF" w:rsidRPr="00E37317">
              <w:rPr>
                <w:color w:val="000000" w:themeColor="text1"/>
              </w:rPr>
              <w:t xml:space="preserve"> </w:t>
            </w:r>
            <w:r w:rsidR="00A50772" w:rsidRPr="00E37317">
              <w:rPr>
                <w:color w:val="000000" w:themeColor="text1"/>
              </w:rPr>
              <w:t xml:space="preserve">числе заболеваемость сифилисом составляла 263,2 сл. на 100тыс. населения. За </w:t>
            </w:r>
            <w:r w:rsidR="00A12FB0" w:rsidRPr="00E37317">
              <w:rPr>
                <w:color w:val="000000" w:themeColor="text1"/>
              </w:rPr>
              <w:t>24</w:t>
            </w:r>
            <w:r w:rsidR="00077C4C" w:rsidRPr="00E37317">
              <w:rPr>
                <w:color w:val="000000" w:themeColor="text1"/>
              </w:rPr>
              <w:t xml:space="preserve"> года (с 1997г.) заболеваемость ИППП е</w:t>
            </w:r>
            <w:r w:rsidR="006A5ADF" w:rsidRPr="00E37317">
              <w:rPr>
                <w:color w:val="000000" w:themeColor="text1"/>
              </w:rPr>
              <w:t>жегодно снижалась и за 2020г. составила 159,0 сл., в том числе сифилисом 8</w:t>
            </w:r>
            <w:r w:rsidR="00077C4C" w:rsidRPr="00E37317">
              <w:rPr>
                <w:color w:val="000000" w:themeColor="text1"/>
              </w:rPr>
              <w:t>,4 сл. В итоге, по сравнению с 1996г., з</w:t>
            </w:r>
            <w:r w:rsidR="00806905" w:rsidRPr="00E37317">
              <w:rPr>
                <w:color w:val="000000" w:themeColor="text1"/>
              </w:rPr>
              <w:t>аболеваемость ИППП регистрируется  в 5,7</w:t>
            </w:r>
            <w:r w:rsidR="00077C4C" w:rsidRPr="00E37317">
              <w:rPr>
                <w:color w:val="000000" w:themeColor="text1"/>
              </w:rPr>
              <w:t xml:space="preserve"> раза</w:t>
            </w:r>
            <w:r w:rsidR="00806905" w:rsidRPr="00E37317">
              <w:rPr>
                <w:color w:val="000000" w:themeColor="text1"/>
              </w:rPr>
              <w:t xml:space="preserve"> меньше</w:t>
            </w:r>
            <w:r w:rsidR="00077C4C" w:rsidRPr="00E37317">
              <w:rPr>
                <w:color w:val="000000" w:themeColor="text1"/>
              </w:rPr>
              <w:t xml:space="preserve">, </w:t>
            </w:r>
            <w:r w:rsidR="00806905" w:rsidRPr="00E37317">
              <w:rPr>
                <w:color w:val="000000" w:themeColor="text1"/>
              </w:rPr>
              <w:t>из них сифилисом в 31</w:t>
            </w:r>
            <w:r w:rsidR="00077C4C" w:rsidRPr="00E37317">
              <w:rPr>
                <w:color w:val="000000" w:themeColor="text1"/>
              </w:rPr>
              <w:t xml:space="preserve"> раз.</w:t>
            </w:r>
          </w:p>
          <w:p w:rsidR="008745D4" w:rsidRPr="00E37317" w:rsidRDefault="00A12FB0" w:rsidP="00E37317">
            <w:pPr>
              <w:ind w:left="-104" w:firstLine="567"/>
              <w:jc w:val="both"/>
              <w:rPr>
                <w:color w:val="000000" w:themeColor="text1"/>
              </w:rPr>
            </w:pPr>
            <w:r w:rsidRPr="00E37317">
              <w:rPr>
                <w:color w:val="000000" w:themeColor="text1"/>
              </w:rPr>
              <w:t>Пик заболеваемости заразными кожными болезнями</w:t>
            </w:r>
            <w:r w:rsidR="003E00B0" w:rsidRPr="00E37317">
              <w:rPr>
                <w:color w:val="000000" w:themeColor="text1"/>
              </w:rPr>
              <w:t xml:space="preserve">  был в 1995 году</w:t>
            </w:r>
            <w:r w:rsidRPr="00E37317">
              <w:rPr>
                <w:color w:val="000000" w:themeColor="text1"/>
              </w:rPr>
              <w:t>,</w:t>
            </w:r>
            <w:r w:rsidR="003E00B0" w:rsidRPr="00E37317">
              <w:rPr>
                <w:color w:val="000000" w:themeColor="text1"/>
              </w:rPr>
              <w:t xml:space="preserve"> 320,9 сл. на 100тыс. нас., которая с переменным </w:t>
            </w:r>
            <w:r w:rsidR="00806905" w:rsidRPr="00E37317">
              <w:rPr>
                <w:color w:val="000000" w:themeColor="text1"/>
              </w:rPr>
              <w:t>успехом рост</w:t>
            </w:r>
            <w:r w:rsidRPr="00E37317">
              <w:rPr>
                <w:color w:val="000000" w:themeColor="text1"/>
              </w:rPr>
              <w:t>а – снижения за 2020 год достигла 105,9</w:t>
            </w:r>
            <w:r w:rsidR="003E00B0" w:rsidRPr="00E37317">
              <w:rPr>
                <w:color w:val="000000" w:themeColor="text1"/>
              </w:rPr>
              <w:t xml:space="preserve"> сл. на 100тыс. нас.</w:t>
            </w:r>
            <w:r w:rsidR="008745D4" w:rsidRPr="00E37317">
              <w:rPr>
                <w:color w:val="000000" w:themeColor="text1"/>
              </w:rPr>
              <w:t>, в сравнении достигнуто снижение в 3 р</w:t>
            </w:r>
            <w:r w:rsidR="00BD1C69" w:rsidRPr="00E37317">
              <w:rPr>
                <w:color w:val="000000" w:themeColor="text1"/>
              </w:rPr>
              <w:t>аза, в том числе чесоткой в 23</w:t>
            </w:r>
            <w:r w:rsidR="008745D4" w:rsidRPr="00E37317">
              <w:rPr>
                <w:color w:val="000000" w:themeColor="text1"/>
              </w:rPr>
              <w:t xml:space="preserve"> раза. </w:t>
            </w:r>
            <w:r w:rsidRPr="00E37317">
              <w:rPr>
                <w:color w:val="000000" w:themeColor="text1"/>
              </w:rPr>
              <w:t>В</w:t>
            </w:r>
            <w:r w:rsidR="008745D4" w:rsidRPr="00E37317">
              <w:rPr>
                <w:color w:val="000000" w:themeColor="text1"/>
              </w:rPr>
              <w:t xml:space="preserve">  Татарстане  к 1964 году ликвидирована трахома и к 1979 году фавус</w:t>
            </w:r>
            <w:r w:rsidRPr="00E37317">
              <w:rPr>
                <w:color w:val="000000" w:themeColor="text1"/>
              </w:rPr>
              <w:t>.</w:t>
            </w:r>
          </w:p>
          <w:p w:rsidR="00312C8B" w:rsidRPr="00E37317" w:rsidRDefault="00A336B9" w:rsidP="00E37317">
            <w:pPr>
              <w:ind w:left="-104" w:firstLine="601"/>
              <w:jc w:val="both"/>
              <w:rPr>
                <w:color w:val="000000" w:themeColor="text1"/>
              </w:rPr>
            </w:pPr>
            <w:r w:rsidRPr="00E37317">
              <w:rPr>
                <w:color w:val="000000" w:themeColor="text1"/>
              </w:rPr>
              <w:t xml:space="preserve">В </w:t>
            </w:r>
            <w:r w:rsidR="00BD1C69" w:rsidRPr="00E37317">
              <w:rPr>
                <w:color w:val="000000" w:themeColor="text1"/>
              </w:rPr>
              <w:t xml:space="preserve"> текущем </w:t>
            </w:r>
            <w:r w:rsidR="008745D4" w:rsidRPr="00E37317">
              <w:rPr>
                <w:color w:val="000000" w:themeColor="text1"/>
              </w:rPr>
              <w:t xml:space="preserve"> году тенденция по снижению заболеваемости ИППП и ЗКБ сохраняется.</w:t>
            </w:r>
          </w:p>
          <w:p w:rsidR="008745D4" w:rsidRPr="00E37317" w:rsidRDefault="008745D4" w:rsidP="00E37317">
            <w:pPr>
              <w:ind w:left="-104" w:firstLine="601"/>
              <w:jc w:val="both"/>
              <w:rPr>
                <w:color w:val="000000" w:themeColor="text1"/>
              </w:rPr>
            </w:pPr>
            <w:r w:rsidRPr="00E37317">
              <w:rPr>
                <w:color w:val="000000" w:themeColor="text1"/>
              </w:rPr>
              <w:t>За последние 10 лет с большим трудом</w:t>
            </w:r>
            <w:r w:rsidR="00E07E6F" w:rsidRPr="00E37317">
              <w:rPr>
                <w:color w:val="000000" w:themeColor="text1"/>
              </w:rPr>
              <w:t xml:space="preserve"> медленно снижаются болезни кожи и подкожной клетчатки, которые с 4736,2 сл. на 100тыс. нас. в 2009г. достигли  4090,4сл. на 100тыс. нас. в 2018г. (снижены на 13,6</w:t>
            </w:r>
            <w:r w:rsidR="00A27B32" w:rsidRPr="00E37317">
              <w:rPr>
                <w:color w:val="000000" w:themeColor="text1"/>
              </w:rPr>
              <w:t>%).</w:t>
            </w:r>
          </w:p>
          <w:p w:rsidR="00A27B32" w:rsidRPr="00E37317" w:rsidRDefault="00A27B32" w:rsidP="00E37317">
            <w:pPr>
              <w:ind w:left="-104" w:firstLine="601"/>
              <w:jc w:val="both"/>
              <w:rPr>
                <w:color w:val="000000" w:themeColor="text1"/>
              </w:rPr>
            </w:pPr>
            <w:r w:rsidRPr="00E37317">
              <w:rPr>
                <w:color w:val="000000" w:themeColor="text1"/>
              </w:rPr>
              <w:t>На сегодняшний день, в результате реорганизации и</w:t>
            </w:r>
            <w:r w:rsidR="008E2E6D" w:rsidRPr="00E37317">
              <w:rPr>
                <w:color w:val="000000" w:themeColor="text1"/>
              </w:rPr>
              <w:t xml:space="preserve"> оптим</w:t>
            </w:r>
            <w:r w:rsidRPr="00E37317">
              <w:rPr>
                <w:color w:val="000000" w:themeColor="text1"/>
              </w:rPr>
              <w:t>изации, в учреждении функционируют 256 круглосуточных и 244 дневных коек, 11 специализированных поликлин</w:t>
            </w:r>
            <w:r w:rsidR="008E2E6D" w:rsidRPr="00E37317">
              <w:rPr>
                <w:color w:val="000000" w:themeColor="text1"/>
              </w:rPr>
              <w:t>ик общей мощностью 2330 посещен</w:t>
            </w:r>
            <w:r w:rsidRPr="00E37317">
              <w:rPr>
                <w:color w:val="000000" w:themeColor="text1"/>
              </w:rPr>
              <w:t>ий в смену</w:t>
            </w:r>
            <w:r w:rsidR="008E2E6D" w:rsidRPr="00E37317">
              <w:rPr>
                <w:color w:val="000000" w:themeColor="text1"/>
              </w:rPr>
              <w:t>.</w:t>
            </w:r>
            <w:r w:rsidRPr="00E37317">
              <w:rPr>
                <w:color w:val="000000" w:themeColor="text1"/>
              </w:rPr>
              <w:t xml:space="preserve"> </w:t>
            </w:r>
            <w:r w:rsidR="00BD3245" w:rsidRPr="00E37317">
              <w:rPr>
                <w:color w:val="000000" w:themeColor="text1"/>
              </w:rPr>
              <w:t>В диспансере работают 1178 медицинских сотрудников, из</w:t>
            </w:r>
            <w:r w:rsidR="00A336B9" w:rsidRPr="00E37317">
              <w:rPr>
                <w:color w:val="000000" w:themeColor="text1"/>
              </w:rPr>
              <w:t xml:space="preserve"> них 226 врачей, в том числе 176</w:t>
            </w:r>
            <w:r w:rsidR="00BD3245" w:rsidRPr="00E37317">
              <w:rPr>
                <w:color w:val="000000" w:themeColor="text1"/>
              </w:rPr>
              <w:t xml:space="preserve"> дермато-венерологов.</w:t>
            </w:r>
          </w:p>
        </w:tc>
      </w:tr>
      <w:tr w:rsidR="0023330A" w:rsidRPr="00E37317" w:rsidTr="0028587D">
        <w:trPr>
          <w:trHeight w:val="468"/>
        </w:trPr>
        <w:tc>
          <w:tcPr>
            <w:tcW w:w="9725" w:type="dxa"/>
            <w:gridSpan w:val="3"/>
            <w:vAlign w:val="bottom"/>
          </w:tcPr>
          <w:p w:rsidR="002522A1" w:rsidRPr="00E37317" w:rsidRDefault="00BD3245" w:rsidP="00E37317">
            <w:pPr>
              <w:ind w:left="-108" w:firstLine="571"/>
              <w:jc w:val="both"/>
            </w:pPr>
            <w:r w:rsidRPr="00E37317">
              <w:lastRenderedPageBreak/>
              <w:t xml:space="preserve">На сегодняшний день в диспансере трудятся врачи, </w:t>
            </w:r>
            <w:r w:rsidR="00933421" w:rsidRPr="00E37317">
              <w:t>которым присвоены</w:t>
            </w:r>
            <w:r w:rsidR="002F3ADA" w:rsidRPr="00E37317">
              <w:t xml:space="preserve"> почетные</w:t>
            </w:r>
            <w:r w:rsidR="00933421" w:rsidRPr="00E37317">
              <w:t xml:space="preserve"> звания: </w:t>
            </w:r>
            <w:r w:rsidR="002F3ADA" w:rsidRPr="00E37317">
              <w:t>«</w:t>
            </w:r>
            <w:r w:rsidR="00933421" w:rsidRPr="00E37317">
              <w:t>Заслуженный врач РФ</w:t>
            </w:r>
            <w:r w:rsidR="002F3ADA" w:rsidRPr="00E37317">
              <w:t xml:space="preserve">» </w:t>
            </w:r>
            <w:r w:rsidR="00933421" w:rsidRPr="00E37317">
              <w:t xml:space="preserve"> – 1 </w:t>
            </w:r>
            <w:r w:rsidR="00F51598" w:rsidRPr="00E37317">
              <w:t>врач</w:t>
            </w:r>
            <w:r w:rsidR="00933421" w:rsidRPr="00E37317">
              <w:t xml:space="preserve">, </w:t>
            </w:r>
            <w:r w:rsidR="002F3ADA" w:rsidRPr="00E37317">
              <w:t>«</w:t>
            </w:r>
            <w:r w:rsidR="00933421" w:rsidRPr="00E37317">
              <w:t>Заслуженный врач РТ</w:t>
            </w:r>
            <w:r w:rsidR="002F3ADA" w:rsidRPr="00E37317">
              <w:t>»</w:t>
            </w:r>
            <w:r w:rsidR="00933421" w:rsidRPr="00E37317">
              <w:t xml:space="preserve"> –</w:t>
            </w:r>
            <w:r w:rsidR="00F51598" w:rsidRPr="00E37317">
              <w:t xml:space="preserve"> 7 врачей</w:t>
            </w:r>
            <w:r w:rsidR="00933421" w:rsidRPr="00E37317">
              <w:t xml:space="preserve">, </w:t>
            </w:r>
            <w:r w:rsidR="00F51598" w:rsidRPr="00E37317">
              <w:t xml:space="preserve">награждены </w:t>
            </w:r>
            <w:r w:rsidR="002F3ADA" w:rsidRPr="00E37317">
              <w:t>нагрудным знаком «</w:t>
            </w:r>
            <w:r w:rsidR="00933421" w:rsidRPr="00E37317">
              <w:t>Отличник здравоохранения</w:t>
            </w:r>
            <w:r w:rsidR="002F3ADA" w:rsidRPr="00E37317">
              <w:t>»</w:t>
            </w:r>
            <w:r w:rsidR="00933421" w:rsidRPr="00E37317">
              <w:t xml:space="preserve"> – 3</w:t>
            </w:r>
            <w:r w:rsidR="00F51598" w:rsidRPr="00E37317">
              <w:t xml:space="preserve"> врача,</w:t>
            </w:r>
            <w:r w:rsidR="002F3ADA" w:rsidRPr="00E37317">
              <w:t xml:space="preserve"> имеют  </w:t>
            </w:r>
            <w:r w:rsidR="00F51598" w:rsidRPr="00E37317">
              <w:t>Б</w:t>
            </w:r>
            <w:r w:rsidR="002F3ADA" w:rsidRPr="00E37317">
              <w:t>лагодарственное письмо</w:t>
            </w:r>
            <w:r w:rsidR="00F51598" w:rsidRPr="00E37317">
              <w:t xml:space="preserve"> Государственного Совета Татарстана – 2  врача, Благодарственное письмо  Кабинета </w:t>
            </w:r>
            <w:r w:rsidR="008F6F05" w:rsidRPr="00E37317">
              <w:t>Мини</w:t>
            </w:r>
            <w:r w:rsidR="00F51598" w:rsidRPr="00E37317">
              <w:t>стров Татарстана</w:t>
            </w:r>
            <w:r w:rsidR="008F6F05" w:rsidRPr="00E37317">
              <w:t xml:space="preserve"> – 1 врач. Среди средних медработников 1 медсестра  удостоена звания «Заслуженный работник здравоохранения РТ».</w:t>
            </w:r>
          </w:p>
          <w:p w:rsidR="00FE5C28" w:rsidRPr="00E37317" w:rsidRDefault="00A336B9" w:rsidP="00E37317">
            <w:pPr>
              <w:ind w:left="-108" w:firstLine="571"/>
              <w:jc w:val="both"/>
            </w:pPr>
            <w:r w:rsidRPr="00E37317">
              <w:t xml:space="preserve"> </w:t>
            </w:r>
            <w:r w:rsidR="00BC1BD4" w:rsidRPr="00E37317">
              <w:t xml:space="preserve">В диспансере </w:t>
            </w:r>
            <w:r w:rsidR="00FE5C28" w:rsidRPr="00E37317">
              <w:t xml:space="preserve"> г. Казани с 1916г. больным с тяжелыми формами псориаза и истиной пузырчаткой оказывается высокотехнологическая  медицинская помощь.</w:t>
            </w:r>
          </w:p>
          <w:p w:rsidR="00FE5C28" w:rsidRPr="00E37317" w:rsidRDefault="00A336B9" w:rsidP="00E37317">
            <w:pPr>
              <w:ind w:left="-108" w:firstLine="571"/>
              <w:jc w:val="both"/>
            </w:pPr>
            <w:r w:rsidRPr="00E37317">
              <w:t>На базе ст</w:t>
            </w:r>
            <w:r w:rsidR="00BC1BD4" w:rsidRPr="00E37317">
              <w:t>ационара № 2</w:t>
            </w:r>
            <w:r w:rsidRPr="00E37317">
              <w:t xml:space="preserve"> по ул. Л.Толстого и поликлиники № 1</w:t>
            </w:r>
            <w:r w:rsidR="00FE5C28" w:rsidRPr="00E37317">
              <w:t xml:space="preserve"> расположены профильные кафедры  медицинской академии и университета</w:t>
            </w:r>
            <w:r w:rsidR="00850C59" w:rsidRPr="00E37317">
              <w:t>.</w:t>
            </w:r>
          </w:p>
          <w:p w:rsidR="000706E8" w:rsidRPr="00E37317" w:rsidRDefault="00A336B9" w:rsidP="00E37317">
            <w:pPr>
              <w:ind w:left="-108" w:firstLine="421"/>
              <w:jc w:val="both"/>
            </w:pPr>
            <w:r w:rsidRPr="00E37317">
              <w:t xml:space="preserve"> </w:t>
            </w:r>
            <w:r w:rsidR="00BC1BD4" w:rsidRPr="00E37317">
              <w:t xml:space="preserve"> Д</w:t>
            </w:r>
            <w:r w:rsidR="00850C59" w:rsidRPr="00E37317">
              <w:t>остижения</w:t>
            </w:r>
            <w:r w:rsidR="00C9451A" w:rsidRPr="00E37317">
              <w:t xml:space="preserve"> диспансера -</w:t>
            </w:r>
            <w:r w:rsidR="00850C59" w:rsidRPr="00E37317">
              <w:t xml:space="preserve"> это планомерное</w:t>
            </w:r>
            <w:r w:rsidR="00C9451A" w:rsidRPr="00E37317">
              <w:t xml:space="preserve"> динамичное снижение заболеваемости ИППП, ЗКБ и болезней кожи и подкожной клетчатки. </w:t>
            </w:r>
            <w:r w:rsidR="00BC1BD4" w:rsidRPr="00E37317">
              <w:t xml:space="preserve"> </w:t>
            </w:r>
            <w:r w:rsidR="00C9451A" w:rsidRPr="00E37317">
              <w:t xml:space="preserve"> Введены в строй новые здания поликлиник по ул. Сафиуллина и Зур  Урам в г. Казани</w:t>
            </w:r>
            <w:r w:rsidR="00BC4DF0" w:rsidRPr="00E37317">
              <w:t>, пол</w:t>
            </w:r>
            <w:r w:rsidR="00C9451A" w:rsidRPr="00E37317">
              <w:t>иклиника</w:t>
            </w:r>
            <w:r w:rsidR="00BC1BD4" w:rsidRPr="00E37317">
              <w:t xml:space="preserve"> профмедосмотров в г.Наб.</w:t>
            </w:r>
            <w:r w:rsidR="001A0035" w:rsidRPr="00E37317">
              <w:t>Челны, передано здание бывшей детской клиники им. Меньшикова для поликлиники № 1 на 176 посещений в смену</w:t>
            </w:r>
            <w:r w:rsidR="009B4157" w:rsidRPr="00E37317">
              <w:t>, запланировано строительство нового здания диспансера в г.Казани.</w:t>
            </w:r>
            <w:r w:rsidR="001A0035" w:rsidRPr="00E37317">
              <w:t xml:space="preserve"> </w:t>
            </w:r>
            <w:r w:rsidR="00BC4DF0" w:rsidRPr="00E37317">
              <w:t xml:space="preserve"> Внедряются в повседневную практику новые медицинские средства, методы диагностики и лечения, такие как селективная фототерапия, эк</w:t>
            </w:r>
            <w:r w:rsidR="00BC1BD4" w:rsidRPr="00E37317">
              <w:t>симерные лазерные установки, высокотехнологическую медицинскую помощь</w:t>
            </w:r>
            <w:r w:rsidR="00BC4DF0" w:rsidRPr="00E37317">
              <w:t>, организована современная гистологическая лаборатория для дифференциальной диагностики хронических дерматозов и опухолевых новообразований  кожи</w:t>
            </w:r>
            <w:r w:rsidR="000706E8" w:rsidRPr="00E37317">
              <w:t>. Благодаря чему</w:t>
            </w:r>
            <w:r w:rsidR="00C9451A" w:rsidRPr="00E37317">
              <w:t xml:space="preserve"> </w:t>
            </w:r>
            <w:r w:rsidR="000706E8" w:rsidRPr="00E37317">
              <w:t>удалось достичь сокращения средних сроков пребывания больного на круглосуточной койке с 26 дней в семидесятые годы прошлого века до 16-17 дней в настоящее время, что позволило увеличить оборот койки до 20,5 раз в год.</w:t>
            </w:r>
          </w:p>
          <w:p w:rsidR="00CB45B4" w:rsidRPr="00E37317" w:rsidRDefault="00CB45B4" w:rsidP="00E37317">
            <w:pPr>
              <w:ind w:left="-108" w:firstLine="571"/>
              <w:jc w:val="both"/>
            </w:pPr>
            <w:r w:rsidRPr="00E37317">
              <w:t>Доступность дермато-венерологической помощи на прием к врачу по срокам составляет не более 1-2 дней, для иногородних жителей в день обращения.</w:t>
            </w:r>
            <w:r w:rsidR="009E1001" w:rsidRPr="00E37317">
              <w:t xml:space="preserve"> Срок ожидания на стационарное лечение не более 14 дн</w:t>
            </w:r>
            <w:r w:rsidR="00B042AB" w:rsidRPr="00E37317">
              <w:t>е</w:t>
            </w:r>
            <w:r w:rsidR="001A0035" w:rsidRPr="00E37317">
              <w:t>й с хроническими дерматозами;</w:t>
            </w:r>
            <w:r w:rsidR="009E1001" w:rsidRPr="00E37317">
              <w:t xml:space="preserve"> с И</w:t>
            </w:r>
            <w:r w:rsidR="00B042AB" w:rsidRPr="00E37317">
              <w:t>ППП, ЗКБ</w:t>
            </w:r>
            <w:r w:rsidR="009E1001" w:rsidRPr="00E37317">
              <w:t xml:space="preserve"> и острыми кожными болезнями в день обращения</w:t>
            </w:r>
            <w:r w:rsidR="00B042AB" w:rsidRPr="00E37317">
              <w:t xml:space="preserve"> на прием к врачу.</w:t>
            </w:r>
            <w:r w:rsidRPr="00E37317">
              <w:t xml:space="preserve"> Радиус обслуживания </w:t>
            </w:r>
            <w:r w:rsidR="0028587D">
              <w:t xml:space="preserve"> городских</w:t>
            </w:r>
            <w:r w:rsidR="001A0035" w:rsidRPr="00E37317">
              <w:t xml:space="preserve"> </w:t>
            </w:r>
            <w:r w:rsidR="0028587D">
              <w:t>жителей</w:t>
            </w:r>
            <w:r w:rsidRPr="00E37317">
              <w:t xml:space="preserve"> составляет 5-10 </w:t>
            </w:r>
            <w:r w:rsidR="009E1001" w:rsidRPr="00E37317">
              <w:t>километров</w:t>
            </w:r>
            <w:r w:rsidR="0028587D">
              <w:t>, сельских жителей около 50 километров</w:t>
            </w:r>
            <w:r w:rsidR="00B042AB" w:rsidRPr="00E37317">
              <w:t>.</w:t>
            </w:r>
          </w:p>
          <w:p w:rsidR="00254897" w:rsidRPr="00E37317" w:rsidRDefault="00B042AB" w:rsidP="00E37317">
            <w:pPr>
              <w:ind w:left="-108" w:firstLine="571"/>
              <w:jc w:val="both"/>
            </w:pPr>
            <w:r w:rsidRPr="00E37317">
              <w:t>Качественная медицинская помощь осуществляется  в соответствии с федеральными стандартами и рекомендациями Государственного научного центра дермато-венерологии и косметологии России (ГНДЦ</w:t>
            </w:r>
            <w:r w:rsidR="00254897" w:rsidRPr="00E37317">
              <w:t xml:space="preserve"> </w:t>
            </w:r>
            <w:r w:rsidRPr="00E37317">
              <w:t>и</w:t>
            </w:r>
            <w:r w:rsidR="00254897" w:rsidRPr="00E37317">
              <w:t xml:space="preserve"> </w:t>
            </w:r>
            <w:r w:rsidRPr="00E37317">
              <w:t>К) и контроля со стор</w:t>
            </w:r>
            <w:r w:rsidR="00E37317">
              <w:t xml:space="preserve">оны государственных служб и </w:t>
            </w:r>
            <w:r w:rsidRPr="00E37317">
              <w:t>органов</w:t>
            </w:r>
            <w:r w:rsidR="00254897" w:rsidRPr="00E37317">
              <w:t xml:space="preserve"> страховой медицины.</w:t>
            </w:r>
          </w:p>
          <w:p w:rsidR="009F5253" w:rsidRPr="00E37317" w:rsidRDefault="00B042AB" w:rsidP="00E37317">
            <w:pPr>
              <w:ind w:left="-108" w:firstLine="571"/>
              <w:jc w:val="both"/>
            </w:pPr>
            <w:r w:rsidRPr="00E37317">
              <w:lastRenderedPageBreak/>
              <w:t xml:space="preserve"> </w:t>
            </w:r>
            <w:r w:rsidR="00096BA2" w:rsidRPr="00E37317">
              <w:t xml:space="preserve">В целях </w:t>
            </w:r>
            <w:r w:rsidR="009F5253" w:rsidRPr="00E37317">
              <w:t>дальней</w:t>
            </w:r>
            <w:r w:rsidR="006B0849" w:rsidRPr="00E37317">
              <w:t xml:space="preserve">шей стабилизации эпидситуации по </w:t>
            </w:r>
            <w:r w:rsidR="009F5253" w:rsidRPr="00E37317">
              <w:t>заболеваемости ИППП, ЗКБ, болезней кожи</w:t>
            </w:r>
            <w:r w:rsidR="006B0849" w:rsidRPr="00E37317">
              <w:t xml:space="preserve"> перед</w:t>
            </w:r>
            <w:r w:rsidR="009F5253" w:rsidRPr="00E37317">
              <w:t xml:space="preserve"> </w:t>
            </w:r>
            <w:r w:rsidR="006B0849" w:rsidRPr="00E37317">
              <w:t xml:space="preserve"> </w:t>
            </w:r>
            <w:r w:rsidR="009F5253" w:rsidRPr="00E37317">
              <w:t xml:space="preserve"> службой стоят следующие задачи и перспективы развития:</w:t>
            </w:r>
          </w:p>
          <w:p w:rsidR="00345BD5" w:rsidRPr="00E37317" w:rsidRDefault="009F5253" w:rsidP="00E37317">
            <w:pPr>
              <w:ind w:left="-108" w:firstLine="571"/>
              <w:jc w:val="both"/>
            </w:pPr>
            <w:r w:rsidRPr="00E37317">
              <w:t>1</w:t>
            </w:r>
            <w:r w:rsidR="00345BD5" w:rsidRPr="00E37317">
              <w:t xml:space="preserve"> Разработать и утвердить стратегию развития службы до 2030 года.</w:t>
            </w:r>
          </w:p>
          <w:p w:rsidR="00345BD5" w:rsidRPr="00E37317" w:rsidRDefault="00345BD5" w:rsidP="00E37317">
            <w:pPr>
              <w:ind w:left="-108" w:firstLine="571"/>
              <w:jc w:val="both"/>
            </w:pPr>
            <w:r w:rsidRPr="00E37317">
              <w:t>2 Продолжить  внедрение в терапевтическую практику прогрессивных средств и методов лечения, инновационных медицинских технологий.</w:t>
            </w:r>
          </w:p>
          <w:p w:rsidR="00A7262A" w:rsidRPr="00E37317" w:rsidRDefault="00345BD5" w:rsidP="00E37317">
            <w:pPr>
              <w:ind w:left="-108" w:firstLine="571"/>
              <w:jc w:val="both"/>
            </w:pPr>
            <w:r w:rsidRPr="00E37317">
              <w:t>3 Устранение</w:t>
            </w:r>
            <w:r w:rsidR="00A7262A" w:rsidRPr="00E37317">
              <w:t xml:space="preserve"> кадрового де</w:t>
            </w:r>
            <w:r w:rsidRPr="00E37317">
              <w:t>фицита,</w:t>
            </w:r>
            <w:r w:rsidR="00A7262A" w:rsidRPr="00E37317">
              <w:t xml:space="preserve"> постоянное повышение уровня профессиональных знаний среди сотрудников.</w:t>
            </w:r>
          </w:p>
          <w:p w:rsidR="00121CAF" w:rsidRPr="00E37317" w:rsidRDefault="00A7262A" w:rsidP="00E37317">
            <w:pPr>
              <w:ind w:left="-108" w:firstLine="571"/>
              <w:jc w:val="both"/>
            </w:pPr>
            <w:r w:rsidRPr="00E37317">
              <w:t>4 Для объединения трех</w:t>
            </w:r>
            <w:r w:rsidR="00345BD5" w:rsidRPr="00E37317">
              <w:t xml:space="preserve"> </w:t>
            </w:r>
            <w:r w:rsidRPr="00E37317">
              <w:t xml:space="preserve"> стационаров в г. Казани</w:t>
            </w:r>
            <w:r w:rsidR="00A01180" w:rsidRPr="00E37317">
              <w:t>,</w:t>
            </w:r>
            <w:r w:rsidRPr="00E37317">
              <w:t xml:space="preserve"> построить по типовому проекту единый стационар с поликлиникой  и клинической лабораторией</w:t>
            </w:r>
            <w:r w:rsidR="00A01180" w:rsidRPr="00E37317">
              <w:t xml:space="preserve"> на </w:t>
            </w:r>
            <w:r w:rsidR="006B0849" w:rsidRPr="00E37317">
              <w:t xml:space="preserve"> </w:t>
            </w:r>
            <w:r w:rsidR="00A01180" w:rsidRPr="00E37317">
              <w:t xml:space="preserve"> позволит оптимизировать затраты на лечение пациентов. Работа по проектированию и строительству типовых зданий для филиалов</w:t>
            </w:r>
            <w:r w:rsidR="00121CAF" w:rsidRPr="00E37317">
              <w:t xml:space="preserve"> РККВД, которые расположены в старых или приспособленных зданиях.</w:t>
            </w:r>
          </w:p>
          <w:p w:rsidR="00000509" w:rsidRPr="00E37317" w:rsidRDefault="00121CAF" w:rsidP="00E37317">
            <w:pPr>
              <w:ind w:left="-108" w:firstLine="571"/>
              <w:jc w:val="both"/>
            </w:pPr>
            <w:r w:rsidRPr="00E37317">
              <w:t>5 Развивать информационные технологии путем оснащения рабочих мест врачей и средних медработников индивидуальными компьютерами с современными программами</w:t>
            </w:r>
            <w:r w:rsidR="00000509" w:rsidRPr="00E37317">
              <w:t>, внедрение технологий телемедицины.</w:t>
            </w:r>
          </w:p>
          <w:p w:rsidR="00644F62" w:rsidRPr="00E37317" w:rsidRDefault="00000509" w:rsidP="00E37317">
            <w:pPr>
              <w:ind w:left="-108" w:firstLine="571"/>
              <w:jc w:val="both"/>
            </w:pPr>
            <w:r w:rsidRPr="00E37317">
              <w:t>6</w:t>
            </w:r>
            <w:r w:rsidR="005A32CF" w:rsidRPr="00E37317">
              <w:t xml:space="preserve"> Внедрить в практику отделений профмедосмотров обязательного обследования на онкоцитологию половых органов у женщин, дерматоскопию кожи, что будет способствовать раннему выявлению онкопатологии</w:t>
            </w:r>
            <w:r w:rsidR="00644F62" w:rsidRPr="00E37317">
              <w:t xml:space="preserve"> среди работающего населения республики.</w:t>
            </w:r>
          </w:p>
          <w:p w:rsidR="00B042AB" w:rsidRPr="00E37317" w:rsidRDefault="00E37317" w:rsidP="00E37317">
            <w:pPr>
              <w:ind w:left="-108" w:firstLine="571"/>
              <w:jc w:val="both"/>
            </w:pPr>
            <w:r>
              <w:t xml:space="preserve">7 </w:t>
            </w:r>
            <w:r w:rsidR="00644F62" w:rsidRPr="00E37317">
              <w:t xml:space="preserve">Добиться включения в </w:t>
            </w:r>
            <w:r>
              <w:t xml:space="preserve"> </w:t>
            </w:r>
            <w:r w:rsidR="00644F62" w:rsidRPr="00E37317">
              <w:t xml:space="preserve"> календарь обязательных профилактических прививок</w:t>
            </w:r>
            <w:r w:rsidR="009E1FB4" w:rsidRPr="00E37317">
              <w:t xml:space="preserve"> - прививки</w:t>
            </w:r>
            <w:r w:rsidR="00644F62" w:rsidRPr="00E37317">
              <w:t xml:space="preserve"> девочкам от</w:t>
            </w:r>
            <w:r w:rsidR="009E1FB4" w:rsidRPr="00E37317">
              <w:t xml:space="preserve"> вируса</w:t>
            </w:r>
            <w:r w:rsidR="000C11AE" w:rsidRPr="00E37317">
              <w:t xml:space="preserve"> серотипа </w:t>
            </w:r>
            <w:r w:rsidR="009E1FB4" w:rsidRPr="00E37317">
              <w:t xml:space="preserve"> </w:t>
            </w:r>
            <w:r w:rsidR="006B0849" w:rsidRPr="00E37317">
              <w:t xml:space="preserve"> папилляматоза человека, которые позволят предотвратить в дальнейшем</w:t>
            </w:r>
            <w:r w:rsidR="009E1FB4" w:rsidRPr="00E37317">
              <w:t xml:space="preserve"> </w:t>
            </w:r>
            <w:r w:rsidR="000C11AE" w:rsidRPr="00E37317">
              <w:t xml:space="preserve"> онк</w:t>
            </w:r>
            <w:r w:rsidR="009E1FB4" w:rsidRPr="00E37317">
              <w:t>озаболевания мочеполовой сферы</w:t>
            </w:r>
            <w:r w:rsidR="000C11AE" w:rsidRPr="00E37317">
              <w:t xml:space="preserve"> женщин</w:t>
            </w:r>
            <w:r w:rsidR="009E1FB4" w:rsidRPr="00E37317">
              <w:t>.</w:t>
            </w:r>
            <w:r w:rsidR="005A32CF" w:rsidRPr="00E37317">
              <w:t xml:space="preserve"> </w:t>
            </w:r>
            <w:r w:rsidR="00000509" w:rsidRPr="00E37317">
              <w:t xml:space="preserve"> </w:t>
            </w:r>
            <w:r w:rsidR="00121CAF" w:rsidRPr="00E37317">
              <w:t xml:space="preserve"> </w:t>
            </w:r>
          </w:p>
          <w:p w:rsidR="00850C59" w:rsidRPr="00E37317" w:rsidRDefault="00850C59" w:rsidP="00E37317">
            <w:pPr>
              <w:ind w:left="-108" w:firstLine="571"/>
              <w:jc w:val="both"/>
            </w:pPr>
            <w:r w:rsidRPr="00E37317">
              <w:t xml:space="preserve"> </w:t>
            </w:r>
          </w:p>
          <w:p w:rsidR="00FE5C28" w:rsidRPr="00E37317" w:rsidRDefault="00FE5C28" w:rsidP="00E37317">
            <w:pPr>
              <w:ind w:left="-108" w:firstLine="571"/>
              <w:jc w:val="both"/>
            </w:pPr>
          </w:p>
          <w:p w:rsidR="00BD3245" w:rsidRPr="00E37317" w:rsidRDefault="00BD3245" w:rsidP="00E37317">
            <w:pPr>
              <w:ind w:left="-108" w:firstLine="571"/>
              <w:jc w:val="both"/>
            </w:pPr>
          </w:p>
          <w:p w:rsidR="00BD3245" w:rsidRPr="00E37317" w:rsidRDefault="00BD3245" w:rsidP="00E37317">
            <w:pPr>
              <w:ind w:left="-108" w:firstLine="571"/>
              <w:jc w:val="both"/>
            </w:pPr>
          </w:p>
        </w:tc>
      </w:tr>
      <w:tr w:rsidR="001A2F73" w:rsidRPr="00E37317" w:rsidTr="0028587D">
        <w:trPr>
          <w:trHeight w:val="59"/>
        </w:trPr>
        <w:tc>
          <w:tcPr>
            <w:tcW w:w="9725" w:type="dxa"/>
            <w:gridSpan w:val="3"/>
            <w:vAlign w:val="bottom"/>
          </w:tcPr>
          <w:p w:rsidR="001A2F73" w:rsidRPr="00E37317" w:rsidRDefault="001A2F73" w:rsidP="00E37317">
            <w:pPr>
              <w:ind w:left="5704"/>
              <w:jc w:val="left"/>
            </w:pPr>
          </w:p>
        </w:tc>
      </w:tr>
    </w:tbl>
    <w:p w:rsidR="0009147A" w:rsidRPr="00E37317" w:rsidRDefault="006B0849" w:rsidP="00E37317">
      <w:pPr>
        <w:ind w:firstLine="567"/>
        <w:jc w:val="left"/>
      </w:pPr>
      <w:r w:rsidRPr="00E37317">
        <w:t xml:space="preserve"> </w:t>
      </w:r>
      <w:r w:rsidR="00602B03" w:rsidRPr="00E37317">
        <w:t xml:space="preserve"> </w:t>
      </w:r>
    </w:p>
    <w:sectPr w:rsidR="0009147A" w:rsidRPr="00E37317" w:rsidSect="00F875E2">
      <w:pgSz w:w="11906" w:h="16838" w:code="9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EF" w:rsidRDefault="004C57EF" w:rsidP="000805F8">
      <w:pPr>
        <w:spacing w:line="240" w:lineRule="auto"/>
      </w:pPr>
      <w:r>
        <w:separator/>
      </w:r>
    </w:p>
  </w:endnote>
  <w:endnote w:type="continuationSeparator" w:id="0">
    <w:p w:rsidR="004C57EF" w:rsidRDefault="004C57EF" w:rsidP="00080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EF" w:rsidRDefault="004C57EF" w:rsidP="000805F8">
      <w:pPr>
        <w:spacing w:line="240" w:lineRule="auto"/>
      </w:pPr>
      <w:r>
        <w:separator/>
      </w:r>
    </w:p>
  </w:footnote>
  <w:footnote w:type="continuationSeparator" w:id="0">
    <w:p w:rsidR="004C57EF" w:rsidRDefault="004C57EF" w:rsidP="000805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9B"/>
    <w:rsid w:val="00000509"/>
    <w:rsid w:val="000111F9"/>
    <w:rsid w:val="0001686A"/>
    <w:rsid w:val="000170BB"/>
    <w:rsid w:val="00035B2A"/>
    <w:rsid w:val="000408E9"/>
    <w:rsid w:val="000517E2"/>
    <w:rsid w:val="00052D40"/>
    <w:rsid w:val="000571D6"/>
    <w:rsid w:val="00060882"/>
    <w:rsid w:val="000646FF"/>
    <w:rsid w:val="000706E8"/>
    <w:rsid w:val="00077C4C"/>
    <w:rsid w:val="000805F8"/>
    <w:rsid w:val="0009147A"/>
    <w:rsid w:val="00096BA2"/>
    <w:rsid w:val="000B7A50"/>
    <w:rsid w:val="000C11AE"/>
    <w:rsid w:val="000C7659"/>
    <w:rsid w:val="000D17BC"/>
    <w:rsid w:val="000D3848"/>
    <w:rsid w:val="000D5CB1"/>
    <w:rsid w:val="00121CAF"/>
    <w:rsid w:val="001473DE"/>
    <w:rsid w:val="00165A82"/>
    <w:rsid w:val="001900DB"/>
    <w:rsid w:val="00191384"/>
    <w:rsid w:val="001960EC"/>
    <w:rsid w:val="001A0035"/>
    <w:rsid w:val="001A2F73"/>
    <w:rsid w:val="001B39D2"/>
    <w:rsid w:val="001C288B"/>
    <w:rsid w:val="001C7BF2"/>
    <w:rsid w:val="0023330A"/>
    <w:rsid w:val="0023642D"/>
    <w:rsid w:val="00242F1D"/>
    <w:rsid w:val="00245771"/>
    <w:rsid w:val="002522A1"/>
    <w:rsid w:val="00254897"/>
    <w:rsid w:val="00262634"/>
    <w:rsid w:val="0028340D"/>
    <w:rsid w:val="0028587D"/>
    <w:rsid w:val="002A0B12"/>
    <w:rsid w:val="002C5663"/>
    <w:rsid w:val="002D035B"/>
    <w:rsid w:val="002D415B"/>
    <w:rsid w:val="002D7DD4"/>
    <w:rsid w:val="002E7C7E"/>
    <w:rsid w:val="002F134C"/>
    <w:rsid w:val="002F3ADA"/>
    <w:rsid w:val="00306C92"/>
    <w:rsid w:val="00312320"/>
    <w:rsid w:val="00312C8B"/>
    <w:rsid w:val="003247C9"/>
    <w:rsid w:val="0034174D"/>
    <w:rsid w:val="00345BD5"/>
    <w:rsid w:val="003478BB"/>
    <w:rsid w:val="00352076"/>
    <w:rsid w:val="003908FC"/>
    <w:rsid w:val="003D3570"/>
    <w:rsid w:val="003D5A6E"/>
    <w:rsid w:val="003E00B0"/>
    <w:rsid w:val="003F5101"/>
    <w:rsid w:val="00403E1A"/>
    <w:rsid w:val="00405A6B"/>
    <w:rsid w:val="004134F7"/>
    <w:rsid w:val="00422C44"/>
    <w:rsid w:val="00427DE8"/>
    <w:rsid w:val="004568F8"/>
    <w:rsid w:val="00457117"/>
    <w:rsid w:val="00480AB9"/>
    <w:rsid w:val="004C39A4"/>
    <w:rsid w:val="004C57EF"/>
    <w:rsid w:val="004E5D2D"/>
    <w:rsid w:val="004F2309"/>
    <w:rsid w:val="00532D14"/>
    <w:rsid w:val="00542E29"/>
    <w:rsid w:val="005907CE"/>
    <w:rsid w:val="00596D4C"/>
    <w:rsid w:val="005A32CF"/>
    <w:rsid w:val="005A592D"/>
    <w:rsid w:val="005B0626"/>
    <w:rsid w:val="005E639E"/>
    <w:rsid w:val="00602B03"/>
    <w:rsid w:val="0061742C"/>
    <w:rsid w:val="0062109C"/>
    <w:rsid w:val="00630649"/>
    <w:rsid w:val="0063550B"/>
    <w:rsid w:val="006359A7"/>
    <w:rsid w:val="00642E72"/>
    <w:rsid w:val="00644F62"/>
    <w:rsid w:val="00675B77"/>
    <w:rsid w:val="00683854"/>
    <w:rsid w:val="00687090"/>
    <w:rsid w:val="006A12AA"/>
    <w:rsid w:val="006A4F07"/>
    <w:rsid w:val="006A5ADF"/>
    <w:rsid w:val="006B0849"/>
    <w:rsid w:val="006D120E"/>
    <w:rsid w:val="006F1FFF"/>
    <w:rsid w:val="006F603E"/>
    <w:rsid w:val="00736FB6"/>
    <w:rsid w:val="007559DC"/>
    <w:rsid w:val="00762046"/>
    <w:rsid w:val="007634AC"/>
    <w:rsid w:val="00776FAE"/>
    <w:rsid w:val="00782C69"/>
    <w:rsid w:val="0078408F"/>
    <w:rsid w:val="00786064"/>
    <w:rsid w:val="00791F1A"/>
    <w:rsid w:val="007A3995"/>
    <w:rsid w:val="007B3127"/>
    <w:rsid w:val="007B396C"/>
    <w:rsid w:val="007C4DA6"/>
    <w:rsid w:val="007D70A8"/>
    <w:rsid w:val="00806905"/>
    <w:rsid w:val="00821B54"/>
    <w:rsid w:val="00830070"/>
    <w:rsid w:val="00850C59"/>
    <w:rsid w:val="008745D4"/>
    <w:rsid w:val="008A2A8E"/>
    <w:rsid w:val="008A2B94"/>
    <w:rsid w:val="008A5FCC"/>
    <w:rsid w:val="008C3066"/>
    <w:rsid w:val="008E2E6D"/>
    <w:rsid w:val="008F6F05"/>
    <w:rsid w:val="00903E75"/>
    <w:rsid w:val="00931281"/>
    <w:rsid w:val="00933421"/>
    <w:rsid w:val="0094488E"/>
    <w:rsid w:val="009A7C7A"/>
    <w:rsid w:val="009B1DCA"/>
    <w:rsid w:val="009B4157"/>
    <w:rsid w:val="009D2A57"/>
    <w:rsid w:val="009E1001"/>
    <w:rsid w:val="009E1FB4"/>
    <w:rsid w:val="009F5253"/>
    <w:rsid w:val="00A01180"/>
    <w:rsid w:val="00A12FB0"/>
    <w:rsid w:val="00A27B32"/>
    <w:rsid w:val="00A336B9"/>
    <w:rsid w:val="00A50772"/>
    <w:rsid w:val="00A55732"/>
    <w:rsid w:val="00A7262A"/>
    <w:rsid w:val="00A75563"/>
    <w:rsid w:val="00A9537C"/>
    <w:rsid w:val="00A956D5"/>
    <w:rsid w:val="00AE388E"/>
    <w:rsid w:val="00B042AB"/>
    <w:rsid w:val="00B05066"/>
    <w:rsid w:val="00B15948"/>
    <w:rsid w:val="00B349AD"/>
    <w:rsid w:val="00B37E90"/>
    <w:rsid w:val="00B456BB"/>
    <w:rsid w:val="00B62662"/>
    <w:rsid w:val="00B76EA8"/>
    <w:rsid w:val="00BA401C"/>
    <w:rsid w:val="00BA7BDF"/>
    <w:rsid w:val="00BB1BFF"/>
    <w:rsid w:val="00BB6601"/>
    <w:rsid w:val="00BC0507"/>
    <w:rsid w:val="00BC1BD4"/>
    <w:rsid w:val="00BC4DF0"/>
    <w:rsid w:val="00BD1C69"/>
    <w:rsid w:val="00BD3245"/>
    <w:rsid w:val="00BD695C"/>
    <w:rsid w:val="00BF703E"/>
    <w:rsid w:val="00C06CC4"/>
    <w:rsid w:val="00C12151"/>
    <w:rsid w:val="00C17324"/>
    <w:rsid w:val="00C469FE"/>
    <w:rsid w:val="00C47064"/>
    <w:rsid w:val="00C53CEC"/>
    <w:rsid w:val="00C65319"/>
    <w:rsid w:val="00C822DB"/>
    <w:rsid w:val="00C84878"/>
    <w:rsid w:val="00C9451A"/>
    <w:rsid w:val="00CB13EB"/>
    <w:rsid w:val="00CB45B4"/>
    <w:rsid w:val="00CD208B"/>
    <w:rsid w:val="00CD2D97"/>
    <w:rsid w:val="00CD51A8"/>
    <w:rsid w:val="00CE72AB"/>
    <w:rsid w:val="00D064A4"/>
    <w:rsid w:val="00D82240"/>
    <w:rsid w:val="00DA2D01"/>
    <w:rsid w:val="00DA465A"/>
    <w:rsid w:val="00DC50B1"/>
    <w:rsid w:val="00DE2ED8"/>
    <w:rsid w:val="00DE4BB3"/>
    <w:rsid w:val="00E02AE0"/>
    <w:rsid w:val="00E0555D"/>
    <w:rsid w:val="00E07E6F"/>
    <w:rsid w:val="00E35245"/>
    <w:rsid w:val="00E37317"/>
    <w:rsid w:val="00E43F5E"/>
    <w:rsid w:val="00E47BD7"/>
    <w:rsid w:val="00E55E4D"/>
    <w:rsid w:val="00E6441C"/>
    <w:rsid w:val="00E651B2"/>
    <w:rsid w:val="00E67074"/>
    <w:rsid w:val="00E82B65"/>
    <w:rsid w:val="00E9429C"/>
    <w:rsid w:val="00E97B60"/>
    <w:rsid w:val="00EA050C"/>
    <w:rsid w:val="00EC1515"/>
    <w:rsid w:val="00EF113F"/>
    <w:rsid w:val="00EF345B"/>
    <w:rsid w:val="00EF619B"/>
    <w:rsid w:val="00F16546"/>
    <w:rsid w:val="00F22E6E"/>
    <w:rsid w:val="00F26A79"/>
    <w:rsid w:val="00F42810"/>
    <w:rsid w:val="00F51516"/>
    <w:rsid w:val="00F51598"/>
    <w:rsid w:val="00F86AD6"/>
    <w:rsid w:val="00F875E2"/>
    <w:rsid w:val="00F96159"/>
    <w:rsid w:val="00FA1098"/>
    <w:rsid w:val="00FA3761"/>
    <w:rsid w:val="00FA4832"/>
    <w:rsid w:val="00FB6718"/>
    <w:rsid w:val="00FD554F"/>
    <w:rsid w:val="00F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863929D"/>
  <w15:docId w15:val="{46AC574B-9C46-4C0C-8416-88D5B90A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55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55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19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Гипертекстовая ссылка"/>
    <w:uiPriority w:val="99"/>
    <w:rsid w:val="001B39D2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A2B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B9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E72A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805F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0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05F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5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55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c">
    <w:name w:val="Subtle Emphasis"/>
    <w:basedOn w:val="a0"/>
    <w:uiPriority w:val="19"/>
    <w:qFormat/>
    <w:rsid w:val="0063550B"/>
    <w:rPr>
      <w:i/>
      <w:iCs/>
      <w:color w:val="404040" w:themeColor="text1" w:themeTint="BF"/>
    </w:rPr>
  </w:style>
  <w:style w:type="paragraph" w:styleId="ad">
    <w:name w:val="Subtitle"/>
    <w:basedOn w:val="a"/>
    <w:next w:val="a"/>
    <w:link w:val="ae"/>
    <w:uiPriority w:val="11"/>
    <w:qFormat/>
    <w:rsid w:val="006355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63550B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55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kkvd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1A8D-D289-485A-86B6-87FA8B6D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DizainerS</dc:creator>
  <cp:lastModifiedBy>KVD</cp:lastModifiedBy>
  <cp:revision>63</cp:revision>
  <cp:lastPrinted>2018-03-23T11:16:00Z</cp:lastPrinted>
  <dcterms:created xsi:type="dcterms:W3CDTF">2017-04-10T11:22:00Z</dcterms:created>
  <dcterms:modified xsi:type="dcterms:W3CDTF">2021-04-07T11:27:00Z</dcterms:modified>
</cp:coreProperties>
</file>